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C5" w:rsidRPr="00CD3719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371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1FE4A99" wp14:editId="7380B57B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C5" w:rsidRPr="00CD3719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3719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D371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228C5" w:rsidRPr="00CD3719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D3719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CD3719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228C5" w:rsidRPr="00CD3719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D3719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CD371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28C5" w:rsidRPr="00CD3719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3719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CD371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CD37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719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CD371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CD371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D3719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>_____________</w:t>
      </w:r>
      <w:r w:rsidRPr="00CD3719">
        <w:rPr>
          <w:rFonts w:ascii="Times New Roman" w:hAnsi="Times New Roman" w:cs="Times New Roman"/>
          <w:b/>
          <w:sz w:val="28"/>
          <w:szCs w:val="28"/>
        </w:rPr>
        <w:t>202</w:t>
      </w:r>
      <w:r w:rsidR="00B343F9" w:rsidRPr="00CD371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CD3719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</w:t>
      </w:r>
      <w:r w:rsidR="00B343F9" w:rsidRPr="00CD3719"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Pr="00CD37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CD3719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CD37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371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3719">
        <w:rPr>
          <w:rFonts w:ascii="Times New Roman" w:hAnsi="Times New Roman" w:cs="Times New Roman"/>
          <w:sz w:val="28"/>
          <w:szCs w:val="28"/>
        </w:rPr>
        <w:t>«</w:t>
      </w:r>
      <w:r w:rsidRPr="00CD371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CD3719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 w:rsidRPr="00CD3719">
        <w:rPr>
          <w:rFonts w:ascii="Times New Roman" w:hAnsi="Times New Roman" w:cs="Times New Roman"/>
          <w:b/>
          <w:sz w:val="28"/>
          <w:szCs w:val="28"/>
        </w:rPr>
        <w:t>у</w:t>
      </w:r>
      <w:r w:rsidRPr="00CD37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CD37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CD371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A62F35" w:rsidRPr="00CD3719">
        <w:rPr>
          <w:rFonts w:ascii="Times New Roman" w:hAnsi="Times New Roman" w:cs="Times New Roman"/>
          <w:b/>
          <w:sz w:val="28"/>
          <w:szCs w:val="28"/>
        </w:rPr>
        <w:t>о</w:t>
      </w:r>
      <w:r w:rsidR="00A62F35" w:rsidRPr="00CD3719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CD37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 w:rsidRPr="00CD371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B343F9" w:rsidRPr="00CD3719">
        <w:rPr>
          <w:rFonts w:ascii="Times New Roman" w:hAnsi="Times New Roman" w:cs="Times New Roman"/>
          <w:b/>
          <w:sz w:val="28"/>
          <w:szCs w:val="28"/>
          <w:lang w:val="uk-UA"/>
        </w:rPr>
        <w:t>Качуровській</w:t>
      </w:r>
      <w:proofErr w:type="spellEnd"/>
      <w:r w:rsidR="00E008A1" w:rsidRPr="00CD37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43F9" w:rsidRPr="00CD371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E008A1" w:rsidRPr="00CD371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343F9" w:rsidRPr="00CD3719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E008A1" w:rsidRPr="00CD371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CD3719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719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Pr="00CD3719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71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E700D5" w:rsidRDefault="00B343F9" w:rsidP="00A62F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00D5">
        <w:rPr>
          <w:rFonts w:ascii="Times New Roman" w:hAnsi="Times New Roman" w:cs="Times New Roman"/>
          <w:sz w:val="28"/>
          <w:szCs w:val="28"/>
          <w:lang w:val="uk-UA"/>
        </w:rPr>
        <w:t>На виконання рішення Вінницького окружного адміністративного суду від 23 грудня 2021 року, р</w:t>
      </w:r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>озглянувши проект землеустрою щодо відведення у власність</w:t>
      </w:r>
      <w:r w:rsidR="00E96375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00D5">
        <w:rPr>
          <w:rFonts w:ascii="Times New Roman" w:hAnsi="Times New Roman" w:cs="Times New Roman"/>
          <w:sz w:val="28"/>
          <w:szCs w:val="28"/>
          <w:lang w:val="uk-UA"/>
        </w:rPr>
        <w:t>Качуровській</w:t>
      </w:r>
      <w:proofErr w:type="spellEnd"/>
      <w:r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Ірині Петрівні</w:t>
      </w:r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</w:t>
      </w:r>
      <w:r w:rsidRPr="00E700D5">
        <w:rPr>
          <w:rFonts w:ascii="Times New Roman" w:hAnsi="Times New Roman" w:cs="Times New Roman"/>
          <w:sz w:val="28"/>
          <w:szCs w:val="28"/>
          <w:lang w:val="uk-UA"/>
        </w:rPr>
        <w:t>держав</w:t>
      </w:r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ної власності площею 2,0000 га, яка розташована на території </w:t>
      </w:r>
      <w:proofErr w:type="spellStart"/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</w:t>
      </w:r>
      <w:bookmarkStart w:id="0" w:name="_GoBack"/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Pr="00E700D5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bookmarkEnd w:id="0"/>
      <w:proofErr w:type="spellEnd"/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</w:t>
      </w:r>
      <w:r w:rsidR="00B228C5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 12, </w:t>
      </w:r>
      <w:r w:rsidR="00735F57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 w:rsidRPr="00E700D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>, ст.118, ст.121, ст.122, ст.186 Земельного кодексу України, ст. 19, 20, 22, 25, 30 Закон</w:t>
      </w:r>
      <w:r w:rsidR="0008635B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«Про землеустрій»,</w:t>
      </w:r>
      <w:r w:rsidR="00B228C5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228C5" w:rsidRPr="00E700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228C5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700D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E700D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700D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700D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700D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E700D5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343F9" w:rsidRPr="00E700D5" w:rsidRDefault="00B228C5" w:rsidP="00441E54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700D5">
        <w:rPr>
          <w:sz w:val="28"/>
          <w:szCs w:val="28"/>
          <w:lang w:val="uk-UA"/>
        </w:rPr>
        <w:t xml:space="preserve">     1. Відмовити в затвердженні проект</w:t>
      </w:r>
      <w:r w:rsidR="0008635B" w:rsidRPr="00E700D5">
        <w:rPr>
          <w:sz w:val="28"/>
          <w:szCs w:val="28"/>
          <w:lang w:val="uk-UA"/>
        </w:rPr>
        <w:t>у</w:t>
      </w:r>
      <w:r w:rsidRPr="00E700D5">
        <w:rPr>
          <w:sz w:val="28"/>
          <w:szCs w:val="28"/>
          <w:lang w:val="uk-UA"/>
        </w:rPr>
        <w:t xml:space="preserve"> землеустрою </w:t>
      </w:r>
      <w:r w:rsidR="002410D4" w:rsidRPr="00E700D5">
        <w:rPr>
          <w:sz w:val="28"/>
          <w:szCs w:val="28"/>
          <w:lang w:val="uk-UA"/>
        </w:rPr>
        <w:t>та передачі</w:t>
      </w:r>
      <w:r w:rsidRPr="00E700D5">
        <w:rPr>
          <w:sz w:val="28"/>
          <w:szCs w:val="28"/>
          <w:lang w:val="uk-UA"/>
        </w:rPr>
        <w:t xml:space="preserve"> у власність земельн</w:t>
      </w:r>
      <w:r w:rsidR="0008635B" w:rsidRPr="00E700D5">
        <w:rPr>
          <w:sz w:val="28"/>
          <w:szCs w:val="28"/>
          <w:lang w:val="uk-UA"/>
        </w:rPr>
        <w:t>ої</w:t>
      </w:r>
      <w:r w:rsidRPr="00E700D5">
        <w:rPr>
          <w:sz w:val="28"/>
          <w:szCs w:val="28"/>
          <w:lang w:val="uk-UA"/>
        </w:rPr>
        <w:t xml:space="preserve"> ділянк</w:t>
      </w:r>
      <w:r w:rsidR="0008635B" w:rsidRPr="00E700D5">
        <w:rPr>
          <w:sz w:val="28"/>
          <w:szCs w:val="28"/>
          <w:lang w:val="uk-UA"/>
        </w:rPr>
        <w:t>и</w:t>
      </w:r>
      <w:r w:rsidRPr="00E700D5">
        <w:rPr>
          <w:sz w:val="28"/>
          <w:szCs w:val="28"/>
          <w:lang w:val="uk-UA"/>
        </w:rPr>
        <w:t xml:space="preserve"> </w:t>
      </w:r>
      <w:r w:rsidR="00441E54" w:rsidRPr="00E700D5">
        <w:rPr>
          <w:sz w:val="28"/>
          <w:szCs w:val="28"/>
          <w:lang w:val="uk-UA"/>
        </w:rPr>
        <w:t xml:space="preserve">площею 2,0000 га кадастровий номер 0523483800:02:000:0346 з визначеним цільовим призначенням - 01.03 для ведення особистого селянського господарства (згідно наданого витягу з Державного земельного кадастру) </w:t>
      </w:r>
      <w:r w:rsidRPr="00E700D5">
        <w:rPr>
          <w:sz w:val="28"/>
          <w:szCs w:val="28"/>
          <w:lang w:val="uk-UA"/>
        </w:rPr>
        <w:t>гр.</w:t>
      </w:r>
      <w:r w:rsidR="00441E54" w:rsidRPr="00E700D5">
        <w:rPr>
          <w:sz w:val="28"/>
          <w:szCs w:val="28"/>
          <w:lang w:val="uk-UA"/>
        </w:rPr>
        <w:t xml:space="preserve"> </w:t>
      </w:r>
      <w:proofErr w:type="spellStart"/>
      <w:r w:rsidR="00441E54" w:rsidRPr="00E700D5">
        <w:rPr>
          <w:sz w:val="28"/>
          <w:szCs w:val="28"/>
          <w:lang w:val="uk-UA"/>
        </w:rPr>
        <w:t>Качуровській</w:t>
      </w:r>
      <w:proofErr w:type="spellEnd"/>
      <w:r w:rsidR="00441E54" w:rsidRPr="00E700D5">
        <w:rPr>
          <w:sz w:val="28"/>
          <w:szCs w:val="28"/>
          <w:lang w:val="uk-UA"/>
        </w:rPr>
        <w:t xml:space="preserve"> Ірині Петрівні </w:t>
      </w:r>
      <w:r w:rsidR="008C2EE7" w:rsidRPr="00E700D5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</w:t>
      </w:r>
      <w:r w:rsidR="00B343F9" w:rsidRPr="00E700D5">
        <w:rPr>
          <w:sz w:val="28"/>
          <w:szCs w:val="28"/>
          <w:lang w:val="uk-UA"/>
        </w:rPr>
        <w:t xml:space="preserve"> а саме: пунктом 6 частини 3 ст. 186 Земельного кодексу України визначено, що проекти землеустрою щодо відведення земельних ділянок затверджуються Верховною Радою Автономної Республіки Крим, Радою міністрів Автономної Республіки Крим, органами виконавчої влади або органами місцевого самоврядування </w:t>
      </w:r>
      <w:r w:rsidR="00B343F9" w:rsidRPr="00E700D5">
        <w:rPr>
          <w:sz w:val="28"/>
          <w:szCs w:val="28"/>
          <w:lang w:val="uk-UA"/>
        </w:rPr>
        <w:lastRenderedPageBreak/>
        <w:t xml:space="preserve">відповідно до повноважень, визначених статтею 122 цього Кодексу. </w:t>
      </w:r>
      <w:r w:rsidR="00441E54" w:rsidRPr="00E700D5">
        <w:rPr>
          <w:sz w:val="28"/>
          <w:szCs w:val="28"/>
          <w:lang w:val="uk-UA"/>
        </w:rPr>
        <w:t>Н</w:t>
      </w:r>
      <w:r w:rsidR="00B343F9" w:rsidRPr="00E700D5">
        <w:rPr>
          <w:sz w:val="28"/>
          <w:szCs w:val="28"/>
          <w:lang w:val="uk-UA"/>
        </w:rPr>
        <w:t>а кадастровому плані та на плані відведення земельної ділянки які містяться в поданому на затвердження  проекті землеустрою щодо відведення земельної ділянки зазначено</w:t>
      </w:r>
      <w:r w:rsidR="0003228D" w:rsidRPr="00E700D5">
        <w:rPr>
          <w:sz w:val="28"/>
          <w:szCs w:val="28"/>
          <w:lang w:val="uk-UA"/>
        </w:rPr>
        <w:t>,</w:t>
      </w:r>
      <w:r w:rsidR="00B343F9" w:rsidRPr="00E700D5">
        <w:rPr>
          <w:sz w:val="28"/>
          <w:szCs w:val="28"/>
          <w:lang w:val="uk-UA"/>
        </w:rPr>
        <w:t xml:space="preserve"> що земельна ділянка, яка запроектована до відведення відноситься до земель державної власності сільськогосподарського призначення, власником (розпорядником) яких є Головне управління </w:t>
      </w:r>
      <w:proofErr w:type="spellStart"/>
      <w:r w:rsidR="00B343F9" w:rsidRPr="00E700D5">
        <w:rPr>
          <w:sz w:val="28"/>
          <w:szCs w:val="28"/>
          <w:lang w:val="uk-UA"/>
        </w:rPr>
        <w:t>Держгеокадастру</w:t>
      </w:r>
      <w:proofErr w:type="spellEnd"/>
      <w:r w:rsidR="00B343F9" w:rsidRPr="00E700D5">
        <w:rPr>
          <w:sz w:val="28"/>
          <w:szCs w:val="28"/>
          <w:lang w:val="uk-UA"/>
        </w:rPr>
        <w:t xml:space="preserve"> у Вінницькій області. Сільські, селищні, міські ради передають земельні ділянки у власність або у користування із земель комунальної власності відповідних територіальних громад для всіх потреб. З огляду на викладене </w:t>
      </w:r>
      <w:proofErr w:type="spellStart"/>
      <w:r w:rsidR="00B343F9" w:rsidRPr="00E700D5">
        <w:rPr>
          <w:sz w:val="28"/>
          <w:szCs w:val="28"/>
          <w:lang w:val="uk-UA"/>
        </w:rPr>
        <w:t>Погребищенська</w:t>
      </w:r>
      <w:proofErr w:type="spellEnd"/>
      <w:r w:rsidR="00B343F9" w:rsidRPr="00E700D5">
        <w:rPr>
          <w:sz w:val="28"/>
          <w:szCs w:val="28"/>
          <w:lang w:val="uk-UA"/>
        </w:rPr>
        <w:t xml:space="preserve"> міська рада може передавати у власність або користування земельні ділянки для ведення особистого селянського господарства із земель комунальної власності </w:t>
      </w:r>
      <w:proofErr w:type="spellStart"/>
      <w:r w:rsidR="00B343F9" w:rsidRPr="00E700D5">
        <w:rPr>
          <w:sz w:val="28"/>
          <w:szCs w:val="28"/>
          <w:lang w:val="uk-UA"/>
        </w:rPr>
        <w:t>Погребищенської</w:t>
      </w:r>
      <w:proofErr w:type="spellEnd"/>
      <w:r w:rsidR="00B343F9" w:rsidRPr="00E700D5">
        <w:rPr>
          <w:sz w:val="28"/>
          <w:szCs w:val="28"/>
          <w:lang w:val="uk-UA"/>
        </w:rPr>
        <w:t xml:space="preserve"> територіальної громади.</w:t>
      </w:r>
      <w:r w:rsidR="00441E54" w:rsidRPr="00E700D5">
        <w:rPr>
          <w:sz w:val="28"/>
          <w:szCs w:val="28"/>
          <w:lang w:val="uk-UA"/>
        </w:rPr>
        <w:t xml:space="preserve"> Т</w:t>
      </w:r>
      <w:r w:rsidR="00B343F9" w:rsidRPr="00E700D5">
        <w:rPr>
          <w:sz w:val="28"/>
          <w:szCs w:val="28"/>
          <w:lang w:val="uk-UA"/>
        </w:rPr>
        <w:t xml:space="preserve">акож, запроектована до відведення земельна ділянка </w:t>
      </w:r>
      <w:r w:rsidR="00441E54" w:rsidRPr="00E700D5">
        <w:rPr>
          <w:sz w:val="28"/>
          <w:szCs w:val="28"/>
          <w:lang w:val="uk-UA"/>
        </w:rPr>
        <w:t xml:space="preserve">згідно картографічних матеріалів </w:t>
      </w:r>
      <w:r w:rsidR="00B343F9" w:rsidRPr="00E700D5">
        <w:rPr>
          <w:sz w:val="28"/>
          <w:szCs w:val="28"/>
          <w:lang w:val="uk-UA"/>
        </w:rPr>
        <w:t xml:space="preserve">безпосередньо межує із землями водного фонду, що в силу ст. 58, 59, 60, 61 Земельного кодексу України, ст. 3, 4  Водного кодексу України відносить запроектовану земельну ділянку до земель водного фонду.       </w:t>
      </w:r>
    </w:p>
    <w:p w:rsidR="00B228C5" w:rsidRPr="00E700D5" w:rsidRDefault="008C2EE7" w:rsidP="00B343F9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700D5">
        <w:rPr>
          <w:sz w:val="28"/>
          <w:szCs w:val="28"/>
          <w:lang w:val="uk-UA"/>
        </w:rPr>
        <w:t xml:space="preserve"> </w:t>
      </w:r>
    </w:p>
    <w:p w:rsidR="00B228C5" w:rsidRPr="00E700D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700D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E700D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00D5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Pr="00E700D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700D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00D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700D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00D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</w:t>
      </w:r>
      <w:r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E700D5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E700D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</w:t>
      </w:r>
      <w:r w:rsidRPr="00E700D5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E700D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41E54" w:rsidRPr="00E700D5" w:rsidRDefault="00441E54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41E54" w:rsidRPr="00E700D5" w:rsidRDefault="00441E54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41E54" w:rsidRPr="00E700D5" w:rsidRDefault="00441E54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0289E" w:rsidRPr="00E700D5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E700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E700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E700D5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E700D5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Pr="00E700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E700D5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RPr="00E700D5" w:rsidSect="00CD37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54"/>
    <w:rsid w:val="0003228D"/>
    <w:rsid w:val="0008635B"/>
    <w:rsid w:val="002410D4"/>
    <w:rsid w:val="002D12E3"/>
    <w:rsid w:val="00441E54"/>
    <w:rsid w:val="004648E2"/>
    <w:rsid w:val="004E67F9"/>
    <w:rsid w:val="0050289E"/>
    <w:rsid w:val="005844EF"/>
    <w:rsid w:val="005A0BBE"/>
    <w:rsid w:val="005F1555"/>
    <w:rsid w:val="006957BB"/>
    <w:rsid w:val="00735F57"/>
    <w:rsid w:val="008C2EE7"/>
    <w:rsid w:val="008D0C54"/>
    <w:rsid w:val="00A62F35"/>
    <w:rsid w:val="00B228C5"/>
    <w:rsid w:val="00B343F9"/>
    <w:rsid w:val="00BB3013"/>
    <w:rsid w:val="00CD3719"/>
    <w:rsid w:val="00E008A1"/>
    <w:rsid w:val="00E700D5"/>
    <w:rsid w:val="00E96375"/>
    <w:rsid w:val="00EF592A"/>
    <w:rsid w:val="00FC0F53"/>
    <w:rsid w:val="00FF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CD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719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CD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719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Дмитро Миколайович</cp:lastModifiedBy>
  <cp:revision>5</cp:revision>
  <dcterms:created xsi:type="dcterms:W3CDTF">2022-01-25T07:33:00Z</dcterms:created>
  <dcterms:modified xsi:type="dcterms:W3CDTF">2022-01-25T14:55:00Z</dcterms:modified>
</cp:coreProperties>
</file>